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3BC08" w14:textId="77777777" w:rsidR="007B09CE" w:rsidRDefault="007B09CE" w:rsidP="007B09CE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Δ</w:t>
      </w:r>
      <w:r w:rsidR="00682C9A" w:rsidRPr="00C33E6C">
        <w:rPr>
          <w:rFonts w:ascii="Arial" w:hAnsi="Arial" w:cs="Arial"/>
          <w:b/>
          <w:bCs/>
          <w:sz w:val="22"/>
          <w:szCs w:val="22"/>
        </w:rPr>
        <w:t xml:space="preserve">ικαιολογητικά εγγραφής </w:t>
      </w:r>
      <w:r>
        <w:rPr>
          <w:rFonts w:ascii="Arial" w:hAnsi="Arial" w:cs="Arial"/>
          <w:b/>
          <w:bCs/>
          <w:sz w:val="22"/>
          <w:szCs w:val="22"/>
        </w:rPr>
        <w:t xml:space="preserve">σε </w:t>
      </w:r>
      <w:r w:rsidR="00682C9A" w:rsidRPr="00C33E6C">
        <w:rPr>
          <w:rFonts w:ascii="Arial" w:hAnsi="Arial" w:cs="Arial"/>
          <w:b/>
          <w:bCs/>
          <w:sz w:val="22"/>
          <w:szCs w:val="22"/>
        </w:rPr>
        <w:t>Ειδικό Μητρώο Ναυπήγησης</w:t>
      </w:r>
    </w:p>
    <w:p w14:paraId="0B198417" w14:textId="68341FFA" w:rsidR="007B09CE" w:rsidRDefault="00F76F3E" w:rsidP="007B09CE">
      <w:pPr>
        <w:pStyle w:val="western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sz w:val="22"/>
          <w:szCs w:val="22"/>
        </w:rPr>
      </w:pPr>
      <w:r w:rsidRPr="00C33E6C">
        <w:rPr>
          <w:rFonts w:ascii="Arial" w:hAnsi="Arial" w:cs="Arial"/>
          <w:b/>
          <w:bCs/>
          <w:sz w:val="22"/>
          <w:szCs w:val="22"/>
        </w:rPr>
        <w:t xml:space="preserve">[Ν. </w:t>
      </w:r>
      <w:r w:rsidR="00C33E6C" w:rsidRPr="00C33E6C">
        <w:rPr>
          <w:rStyle w:val="a4"/>
          <w:rFonts w:ascii="Arial" w:hAnsi="Arial" w:cs="Arial"/>
          <w:sz w:val="22"/>
          <w:szCs w:val="22"/>
        </w:rPr>
        <w:t>3551</w:t>
      </w:r>
      <w:r w:rsidR="007B09CE">
        <w:rPr>
          <w:rStyle w:val="a4"/>
          <w:rFonts w:ascii="Arial" w:hAnsi="Arial" w:cs="Arial"/>
          <w:sz w:val="22"/>
          <w:szCs w:val="22"/>
        </w:rPr>
        <w:t>/2007 (</w:t>
      </w:r>
      <w:r w:rsidR="00C33E6C" w:rsidRPr="00C33E6C">
        <w:rPr>
          <w:rStyle w:val="a4"/>
          <w:rFonts w:ascii="Arial" w:hAnsi="Arial" w:cs="Arial"/>
          <w:sz w:val="22"/>
          <w:szCs w:val="22"/>
        </w:rPr>
        <w:t xml:space="preserve">ΦΕΚ </w:t>
      </w:r>
      <w:r w:rsidR="007B09CE">
        <w:rPr>
          <w:rStyle w:val="a4"/>
          <w:rFonts w:ascii="Arial" w:hAnsi="Arial" w:cs="Arial"/>
          <w:sz w:val="22"/>
          <w:szCs w:val="22"/>
        </w:rPr>
        <w:t>76 Α)]</w:t>
      </w:r>
    </w:p>
    <w:p w14:paraId="1E069988" w14:textId="77777777" w:rsidR="00F76F3E" w:rsidRPr="00F76F3E" w:rsidRDefault="00F76F3E" w:rsidP="00682C9A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4B825C9" w14:textId="77777777" w:rsidR="00586A60" w:rsidRPr="001D1433" w:rsidRDefault="00586A60" w:rsidP="00586A60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u w:val="single"/>
        </w:rPr>
      </w:pPr>
      <w:r w:rsidRPr="001D1433">
        <w:rPr>
          <w:rFonts w:ascii="Verdana" w:hAnsi="Verdana"/>
          <w:b/>
          <w:bCs/>
          <w:sz w:val="20"/>
          <w:szCs w:val="20"/>
          <w:u w:val="single"/>
        </w:rPr>
        <w:t>α) Κατηγορία Ι: Οι Ναυπηγοεπισκευαστικές Επιχειρήσεις.</w:t>
      </w:r>
    </w:p>
    <w:p w14:paraId="51F42417" w14:textId="27777446" w:rsidR="00682C9A" w:rsidRDefault="007B09CE" w:rsidP="00586A60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bookmarkStart w:id="0" w:name="_Hlk165274823"/>
      <w:r>
        <w:rPr>
          <w:rFonts w:ascii="Verdana" w:hAnsi="Verdana"/>
          <w:sz w:val="20"/>
          <w:szCs w:val="20"/>
        </w:rPr>
        <w:t xml:space="preserve">Γνωστοποίηση λειτουργίας του ν.4442/2016 ή έγκριση </w:t>
      </w:r>
      <w:r w:rsidR="00682C9A">
        <w:rPr>
          <w:rFonts w:ascii="Verdana" w:hAnsi="Verdana"/>
          <w:sz w:val="20"/>
          <w:szCs w:val="20"/>
        </w:rPr>
        <w:t>λειτουργίας</w:t>
      </w:r>
      <w:r>
        <w:rPr>
          <w:rFonts w:ascii="Verdana" w:hAnsi="Verdana"/>
          <w:sz w:val="20"/>
          <w:szCs w:val="20"/>
        </w:rPr>
        <w:t xml:space="preserve"> του ν.3982/2011, </w:t>
      </w:r>
      <w:r w:rsidR="00FA018B">
        <w:rPr>
          <w:rFonts w:ascii="Verdana" w:hAnsi="Verdana"/>
          <w:sz w:val="20"/>
          <w:szCs w:val="20"/>
        </w:rPr>
        <w:t>όπως ισχύ</w:t>
      </w:r>
      <w:r>
        <w:rPr>
          <w:rFonts w:ascii="Verdana" w:hAnsi="Verdana"/>
          <w:sz w:val="20"/>
          <w:szCs w:val="20"/>
        </w:rPr>
        <w:t>ουν</w:t>
      </w:r>
      <w:r w:rsidR="00682C9A">
        <w:rPr>
          <w:rFonts w:ascii="Verdana" w:hAnsi="Verdana"/>
          <w:sz w:val="20"/>
          <w:szCs w:val="20"/>
        </w:rPr>
        <w:t>.</w:t>
      </w:r>
    </w:p>
    <w:bookmarkEnd w:id="0"/>
    <w:p w14:paraId="1E1961EC" w14:textId="465BF374" w:rsidR="00682C9A" w:rsidRPr="00586A60" w:rsidRDefault="00682C9A" w:rsidP="00586A60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Πιστοποιητικό φορολογικής ενημερότητας.</w:t>
      </w:r>
    </w:p>
    <w:p w14:paraId="4ECE4CDC" w14:textId="562326C9" w:rsidR="00682C9A" w:rsidRPr="00586A60" w:rsidRDefault="00682C9A" w:rsidP="00586A60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Αποδεικτικό ασφαλιστικής ενημερότητας.</w:t>
      </w:r>
    </w:p>
    <w:p w14:paraId="5B67819E" w14:textId="43F3926D" w:rsidR="00682C9A" w:rsidRDefault="00682C9A" w:rsidP="00586A60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Τεχνική επαγγελματική άδεια του απασχολούμενου προσωπικού, στις περιπτώσεις που απαιτείται από την κείμενη νομοθεσία.</w:t>
      </w:r>
    </w:p>
    <w:p w14:paraId="7CEB7F9E" w14:textId="473E5261" w:rsidR="00F76F3E" w:rsidRDefault="00F76F3E" w:rsidP="00586A60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Παράβολο </w:t>
      </w:r>
      <w:r w:rsidR="00A52E09">
        <w:rPr>
          <w:rFonts w:ascii="Verdana" w:hAnsi="Verdana"/>
          <w:sz w:val="20"/>
          <w:szCs w:val="20"/>
        </w:rPr>
        <w:t>900,0 ευρώ</w:t>
      </w:r>
      <w:r w:rsidR="001D1433">
        <w:rPr>
          <w:rFonts w:ascii="Verdana" w:hAnsi="Verdana"/>
          <w:sz w:val="20"/>
          <w:szCs w:val="20"/>
        </w:rPr>
        <w:t xml:space="preserve"> (κατάθεση στην Ε.Τ.Ε σε λογαριασμό της οικείας περιφερειακής ενότητας).</w:t>
      </w:r>
    </w:p>
    <w:p w14:paraId="262A1E8F" w14:textId="77777777" w:rsidR="001D1433" w:rsidRDefault="001D1433" w:rsidP="001D1433">
      <w:pPr>
        <w:pStyle w:val="western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sz w:val="20"/>
          <w:szCs w:val="20"/>
        </w:rPr>
      </w:pPr>
    </w:p>
    <w:p w14:paraId="04F0FCA3" w14:textId="41222590" w:rsidR="00FA018B" w:rsidRPr="001D1433" w:rsidRDefault="00FA018B" w:rsidP="00FA018B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1D1433">
        <w:rPr>
          <w:rFonts w:ascii="Verdana" w:hAnsi="Verdana"/>
          <w:b/>
          <w:bCs/>
          <w:sz w:val="20"/>
          <w:szCs w:val="20"/>
          <w:u w:val="single"/>
        </w:rPr>
        <w:t>β) Κατηγορία ΙΙ: Οι Εργοληπτικές Επιχειρήσεις Πλωτών Έργων και Εγκαταστάσεων Ναυπηγείου.</w:t>
      </w:r>
    </w:p>
    <w:p w14:paraId="50734F01" w14:textId="352A6465" w:rsidR="00682C9A" w:rsidRDefault="00682C9A" w:rsidP="00FA018B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>Εργοληπτικό πτυχίο 1ης Τάξης και άνω.</w:t>
      </w:r>
    </w:p>
    <w:p w14:paraId="72AABE24" w14:textId="03A600DE" w:rsidR="00682C9A" w:rsidRDefault="00682C9A" w:rsidP="00FA018B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>Πιστοποιητικό φορολογικής ενημερότητας.</w:t>
      </w:r>
    </w:p>
    <w:p w14:paraId="1B4D50AF" w14:textId="161C2317" w:rsidR="00682C9A" w:rsidRDefault="00682C9A" w:rsidP="00FA018B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>Αποδεικτικό ασφαλιστικής ενημερότητας.</w:t>
      </w:r>
    </w:p>
    <w:p w14:paraId="001D08BE" w14:textId="1E3CB81B" w:rsidR="00682C9A" w:rsidRPr="00F76F3E" w:rsidRDefault="00682C9A" w:rsidP="00FA018B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>Τεχνική επαγγελματική άδεια του απασχολούμενου προσωπικού, στις περιπτώσεις που απαιτείται από την κείμενη νομοθεσία.</w:t>
      </w:r>
    </w:p>
    <w:p w14:paraId="152EC671" w14:textId="5DF39CA9" w:rsidR="00F76F3E" w:rsidRDefault="00F76F3E" w:rsidP="00F76F3E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Παράβολο </w:t>
      </w:r>
      <w:r w:rsidR="00A52E09">
        <w:rPr>
          <w:rFonts w:ascii="Verdana" w:hAnsi="Verdana"/>
          <w:sz w:val="20"/>
          <w:szCs w:val="20"/>
        </w:rPr>
        <w:t>600,0 ευρώ</w:t>
      </w:r>
      <w:r w:rsidR="001D1433">
        <w:rPr>
          <w:rFonts w:ascii="Verdana" w:hAnsi="Verdana"/>
          <w:sz w:val="20"/>
          <w:szCs w:val="20"/>
        </w:rPr>
        <w:t xml:space="preserve"> (κατάθεση στην Ε.Τ.Ε σε λογαριασμό της οικείας περιφερειακής ενότητας)</w:t>
      </w:r>
    </w:p>
    <w:p w14:paraId="272A4C6A" w14:textId="77777777" w:rsidR="001D1433" w:rsidRDefault="001D1433" w:rsidP="001D1433">
      <w:pPr>
        <w:pStyle w:val="western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sz w:val="20"/>
          <w:szCs w:val="20"/>
        </w:rPr>
      </w:pPr>
    </w:p>
    <w:p w14:paraId="65E4D5F9" w14:textId="233C6E69" w:rsidR="00FA018B" w:rsidRPr="001D1433" w:rsidRDefault="00FA018B" w:rsidP="00FA018B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u w:val="single"/>
        </w:rPr>
      </w:pPr>
      <w:r w:rsidRPr="001D1433">
        <w:rPr>
          <w:rFonts w:ascii="Verdana" w:hAnsi="Verdana"/>
          <w:b/>
          <w:bCs/>
          <w:sz w:val="20"/>
          <w:szCs w:val="20"/>
          <w:u w:val="single"/>
        </w:rPr>
        <w:t>γ)</w:t>
      </w:r>
      <w:r w:rsidR="00682C9A" w:rsidRPr="001D1433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 w:rsidRPr="001D1433">
        <w:rPr>
          <w:rFonts w:ascii="Verdana" w:hAnsi="Verdana"/>
          <w:b/>
          <w:bCs/>
          <w:sz w:val="20"/>
          <w:szCs w:val="20"/>
          <w:u w:val="single"/>
        </w:rPr>
        <w:t>Κατηγορία ΙΙΙ: Οι Ειδικές Επιχειρήσεις, οι οποίες διαθέτουν μόνιμα εγκατεστημένο ή φορητό μηχανολογικό εξοπλισμό.</w:t>
      </w:r>
    </w:p>
    <w:p w14:paraId="14055C07" w14:textId="156BD34C" w:rsidR="00682C9A" w:rsidRPr="001D1433" w:rsidRDefault="00FA018B" w:rsidP="00FA018B">
      <w:pPr>
        <w:pStyle w:val="western"/>
        <w:shd w:val="clear" w:color="auto" w:fill="FFFFFF"/>
        <w:spacing w:before="0" w:beforeAutospacing="0" w:after="0" w:afterAutospacing="0"/>
        <w:ind w:firstLine="426"/>
        <w:jc w:val="both"/>
        <w:rPr>
          <w:rFonts w:ascii="Verdana" w:hAnsi="Verdana"/>
          <w:sz w:val="20"/>
          <w:szCs w:val="20"/>
          <w:u w:val="single"/>
        </w:rPr>
      </w:pPr>
      <w:proofErr w:type="spellStart"/>
      <w:r w:rsidRPr="001D1433">
        <w:rPr>
          <w:rFonts w:ascii="Verdana" w:hAnsi="Verdana"/>
          <w:sz w:val="20"/>
          <w:szCs w:val="20"/>
          <w:u w:val="single"/>
        </w:rPr>
        <w:t>γ</w:t>
      </w:r>
      <w:r w:rsidR="00682C9A" w:rsidRPr="001D1433">
        <w:rPr>
          <w:rFonts w:ascii="Verdana" w:hAnsi="Verdana"/>
          <w:sz w:val="20"/>
          <w:szCs w:val="20"/>
          <w:u w:val="single"/>
        </w:rPr>
        <w:t>α</w:t>
      </w:r>
      <w:proofErr w:type="spellEnd"/>
      <w:r w:rsidRPr="001D1433">
        <w:rPr>
          <w:rFonts w:ascii="Verdana" w:hAnsi="Verdana"/>
          <w:sz w:val="20"/>
          <w:szCs w:val="20"/>
          <w:u w:val="single"/>
        </w:rPr>
        <w:t>)</w:t>
      </w:r>
      <w:r w:rsidR="00682C9A" w:rsidRPr="001D1433">
        <w:rPr>
          <w:rFonts w:ascii="Verdana" w:hAnsi="Verdana"/>
          <w:sz w:val="20"/>
          <w:szCs w:val="20"/>
          <w:u w:val="single"/>
        </w:rPr>
        <w:t xml:space="preserve"> Αν πρόκειται για επιχείρηση που διαθέτει </w:t>
      </w:r>
      <w:r w:rsidR="00682C9A" w:rsidRPr="001D1433">
        <w:rPr>
          <w:rFonts w:ascii="Verdana" w:hAnsi="Verdana"/>
          <w:i/>
          <w:sz w:val="20"/>
          <w:szCs w:val="20"/>
          <w:u w:val="single"/>
        </w:rPr>
        <w:t>μόνιμα εγκατεστημένο μηχανολογικό</w:t>
      </w:r>
      <w:r w:rsidR="00682C9A" w:rsidRPr="001D1433">
        <w:rPr>
          <w:rFonts w:ascii="Verdana" w:hAnsi="Verdana"/>
          <w:sz w:val="20"/>
          <w:szCs w:val="20"/>
          <w:u w:val="single"/>
        </w:rPr>
        <w:t xml:space="preserve"> εξοπλισμό για την εκτέλεση των εργασιών της:</w:t>
      </w:r>
    </w:p>
    <w:p w14:paraId="3868E452" w14:textId="77777777" w:rsidR="007B09CE" w:rsidRDefault="007B09CE" w:rsidP="007B09CE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>Γνωστοποίηση λειτουργίας του ν.4442/2016 ή έγκριση λειτουργίας του ν.3982/2011, όπως ισχύουν.</w:t>
      </w:r>
    </w:p>
    <w:p w14:paraId="4E1D25EA" w14:textId="5ADB1B37" w:rsidR="00682C9A" w:rsidRDefault="00682C9A" w:rsidP="00FA018B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>Πιστοποιητικό φορολογικής ενημερότητας.</w:t>
      </w:r>
    </w:p>
    <w:p w14:paraId="4F446058" w14:textId="483B586C" w:rsidR="00682C9A" w:rsidRDefault="00682C9A" w:rsidP="00FA018B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>Αποδεικτικό ασφαλιστικής ενημερότητας.</w:t>
      </w:r>
    </w:p>
    <w:p w14:paraId="0D30DDBF" w14:textId="43829A8E" w:rsidR="00682C9A" w:rsidRPr="00F76F3E" w:rsidRDefault="00682C9A" w:rsidP="00FA018B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>Τεχνική επαγγελματική άδεια του απασχολούμενου προσωπικού, στις περιπτώσεις που απαιτείται από την κείμενη νομοθεσία.</w:t>
      </w:r>
    </w:p>
    <w:p w14:paraId="7359DCDC" w14:textId="66CF9F7C" w:rsidR="00F76F3E" w:rsidRDefault="00F76F3E" w:rsidP="00F76F3E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Παράβολο </w:t>
      </w:r>
      <w:r w:rsidR="00A52E09">
        <w:rPr>
          <w:rFonts w:ascii="Verdana" w:hAnsi="Verdana"/>
          <w:sz w:val="20"/>
          <w:szCs w:val="20"/>
        </w:rPr>
        <w:t>300,0 ευρώ</w:t>
      </w:r>
      <w:r w:rsidR="001D1433">
        <w:rPr>
          <w:rFonts w:ascii="Verdana" w:hAnsi="Verdana"/>
          <w:sz w:val="20"/>
          <w:szCs w:val="20"/>
        </w:rPr>
        <w:t xml:space="preserve"> (κατάθεση στην Ε.Τ.Ε σε λογαριασμό της οικείας περιφερειακής ενότητας).</w:t>
      </w:r>
    </w:p>
    <w:p w14:paraId="3512CEE0" w14:textId="77777777" w:rsidR="00FA018B" w:rsidRDefault="00FA018B" w:rsidP="00FA018B">
      <w:pPr>
        <w:pStyle w:val="western"/>
        <w:shd w:val="clear" w:color="auto" w:fill="FFFFFF"/>
        <w:spacing w:before="0" w:beforeAutospacing="0" w:after="0" w:afterAutospacing="0"/>
        <w:ind w:left="720"/>
        <w:jc w:val="both"/>
      </w:pPr>
    </w:p>
    <w:p w14:paraId="26B7B0B2" w14:textId="2BBA6ACE" w:rsidR="00682C9A" w:rsidRPr="001D1433" w:rsidRDefault="00FA018B" w:rsidP="00FA018B">
      <w:pPr>
        <w:pStyle w:val="western"/>
        <w:shd w:val="clear" w:color="auto" w:fill="FFFFFF"/>
        <w:spacing w:before="0" w:beforeAutospacing="0" w:after="0" w:afterAutospacing="0"/>
        <w:ind w:firstLine="426"/>
        <w:jc w:val="both"/>
        <w:rPr>
          <w:rFonts w:ascii="Verdana" w:hAnsi="Verdana"/>
          <w:sz w:val="20"/>
          <w:szCs w:val="20"/>
          <w:u w:val="single"/>
        </w:rPr>
      </w:pPr>
      <w:proofErr w:type="spellStart"/>
      <w:r w:rsidRPr="001D1433">
        <w:rPr>
          <w:rFonts w:ascii="Verdana" w:hAnsi="Verdana"/>
          <w:sz w:val="20"/>
          <w:szCs w:val="20"/>
          <w:u w:val="single"/>
        </w:rPr>
        <w:t>γβ</w:t>
      </w:r>
      <w:proofErr w:type="spellEnd"/>
      <w:r w:rsidRPr="001D1433">
        <w:rPr>
          <w:rFonts w:ascii="Verdana" w:hAnsi="Verdana"/>
          <w:sz w:val="20"/>
          <w:szCs w:val="20"/>
          <w:u w:val="single"/>
        </w:rPr>
        <w:t xml:space="preserve">) </w:t>
      </w:r>
      <w:r w:rsidR="00682C9A" w:rsidRPr="001D1433">
        <w:rPr>
          <w:rFonts w:ascii="Verdana" w:hAnsi="Verdana"/>
          <w:sz w:val="20"/>
          <w:szCs w:val="20"/>
          <w:u w:val="single"/>
        </w:rPr>
        <w:t>Αν πρόκειται για επιχείρηση που διαθέτει μόνο φορητό μηχανολογικό εξοπλισμό:</w:t>
      </w:r>
    </w:p>
    <w:p w14:paraId="70025B00" w14:textId="63D4AB55" w:rsidR="00682C9A" w:rsidRDefault="00682C9A" w:rsidP="00FA018B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>Τεχνική επαγγελματική άδεια, στις περιπτώσεις που απαιτείται από την κείμενη νομοθεσία για τη δηλούμενη δραστηριότητα, των προσώπων που απασχολούνται στην επιχείρηση ή συνεργάζονται με αυτήν.</w:t>
      </w:r>
    </w:p>
    <w:p w14:paraId="256A1400" w14:textId="24878F29" w:rsidR="00682C9A" w:rsidRDefault="00682C9A" w:rsidP="00FA018B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>Βεβαίωση έναρξης εργασιών.</w:t>
      </w:r>
    </w:p>
    <w:p w14:paraId="718E075C" w14:textId="61B37BED" w:rsidR="00682C9A" w:rsidRDefault="00682C9A" w:rsidP="00FA018B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>Τίτλο κυριότητας ή μισθωτικό ή άλλο έγγραφο που αποδεικνύουν την ύπαρξη επαγγελματικής στέγης της επιχείρησης.</w:t>
      </w:r>
    </w:p>
    <w:p w14:paraId="70BD3993" w14:textId="7BF8FA88" w:rsidR="00682C9A" w:rsidRDefault="00682C9A" w:rsidP="00FA018B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>Πιστοποιητικό φορολογικής ενημερότητας.</w:t>
      </w:r>
    </w:p>
    <w:p w14:paraId="26569EA3" w14:textId="7E8AD0F9" w:rsidR="00682C9A" w:rsidRDefault="00682C9A" w:rsidP="00FA018B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>Αποδεικτικό ασφαλιστικής ενημερότητας.</w:t>
      </w:r>
    </w:p>
    <w:p w14:paraId="64108BC9" w14:textId="4CDB1AA3" w:rsidR="00682C9A" w:rsidRPr="00F76F3E" w:rsidRDefault="007B09CE" w:rsidP="00FA018B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7B09CE">
        <w:rPr>
          <w:rFonts w:ascii="Verdana" w:hAnsi="Verdana"/>
          <w:sz w:val="20"/>
          <w:szCs w:val="20"/>
        </w:rPr>
        <w:t>Γνωστοποίηση λειτουργίας του ν.4442/2016 ή έγκριση λειτουργίας του ν.3982/2011, όπως ισχύουν</w:t>
      </w:r>
      <w:r w:rsidRPr="007B09CE">
        <w:rPr>
          <w:rFonts w:ascii="Verdana" w:hAnsi="Verdana"/>
          <w:sz w:val="20"/>
          <w:szCs w:val="20"/>
        </w:rPr>
        <w:t xml:space="preserve"> </w:t>
      </w:r>
      <w:r w:rsidR="00682C9A" w:rsidRPr="007B09CE">
        <w:rPr>
          <w:rFonts w:ascii="Verdana" w:hAnsi="Verdana"/>
          <w:sz w:val="20"/>
          <w:szCs w:val="20"/>
        </w:rPr>
        <w:t xml:space="preserve">της συνεργαζόμενης επιχείρησης, εφόσον για τις εργασίες που εκτελεί απαιτείται συνεργασία με βιομηχανική ή βιοτεχνική εγκατάσταση ή επαγγελματικό εργαστήριο. Αν επέλθει αλλαγή των στοιχείων της συνεργαζόμενης επιχείρησης, ενημερώνεται υποχρεωτικά, για την αλλαγή αυτή, η αρμόδια Διεύθυνση Ανάπτυξης της </w:t>
      </w:r>
      <w:r w:rsidR="00F76F3E" w:rsidRPr="007B09CE">
        <w:rPr>
          <w:rFonts w:ascii="Verdana" w:hAnsi="Verdana"/>
          <w:sz w:val="20"/>
          <w:szCs w:val="20"/>
        </w:rPr>
        <w:t>οικείας περιφερειακής ενότητας</w:t>
      </w:r>
      <w:r w:rsidR="00682C9A" w:rsidRPr="007B09CE">
        <w:rPr>
          <w:rFonts w:ascii="Verdana" w:hAnsi="Verdana"/>
          <w:sz w:val="20"/>
          <w:szCs w:val="20"/>
        </w:rPr>
        <w:t>.</w:t>
      </w:r>
    </w:p>
    <w:p w14:paraId="450753BF" w14:textId="458ABE26" w:rsidR="00F76F3E" w:rsidRDefault="00F76F3E" w:rsidP="00F76F3E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Παράβολο </w:t>
      </w:r>
      <w:r w:rsidR="00A52E09">
        <w:rPr>
          <w:rFonts w:ascii="Verdana" w:hAnsi="Verdana"/>
          <w:sz w:val="20"/>
          <w:szCs w:val="20"/>
        </w:rPr>
        <w:t>300,0 ευρώ</w:t>
      </w:r>
      <w:r w:rsidR="001D1433">
        <w:rPr>
          <w:rFonts w:ascii="Verdana" w:hAnsi="Verdana"/>
          <w:sz w:val="20"/>
          <w:szCs w:val="20"/>
        </w:rPr>
        <w:t xml:space="preserve"> (κατάθεση στην Ε.Τ.Ε σε λογαριασμό της οικείας περιφερειακής ενότητας).</w:t>
      </w:r>
    </w:p>
    <w:p w14:paraId="799C1FDF" w14:textId="77777777" w:rsidR="00682C9A" w:rsidRDefault="00682C9A"/>
    <w:sectPr w:rsidR="00682C9A" w:rsidSect="004A3D28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56EC6"/>
    <w:multiLevelType w:val="hybridMultilevel"/>
    <w:tmpl w:val="20E43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E5F1D"/>
    <w:multiLevelType w:val="hybridMultilevel"/>
    <w:tmpl w:val="A9C680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15E30"/>
    <w:multiLevelType w:val="hybridMultilevel"/>
    <w:tmpl w:val="D73467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C05DF"/>
    <w:multiLevelType w:val="hybridMultilevel"/>
    <w:tmpl w:val="D8CEF7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651038">
    <w:abstractNumId w:val="3"/>
  </w:num>
  <w:num w:numId="2" w16cid:durableId="157428173">
    <w:abstractNumId w:val="2"/>
  </w:num>
  <w:num w:numId="3" w16cid:durableId="1130628266">
    <w:abstractNumId w:val="0"/>
  </w:num>
  <w:num w:numId="4" w16cid:durableId="1151094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C9A"/>
    <w:rsid w:val="000B22F8"/>
    <w:rsid w:val="001D1433"/>
    <w:rsid w:val="0033305F"/>
    <w:rsid w:val="00457705"/>
    <w:rsid w:val="00495E39"/>
    <w:rsid w:val="004A3D28"/>
    <w:rsid w:val="00586A60"/>
    <w:rsid w:val="00682C9A"/>
    <w:rsid w:val="007B09CE"/>
    <w:rsid w:val="009B22D7"/>
    <w:rsid w:val="00A52E09"/>
    <w:rsid w:val="00BA7D39"/>
    <w:rsid w:val="00C33E6C"/>
    <w:rsid w:val="00F76F3E"/>
    <w:rsid w:val="00FA018B"/>
    <w:rsid w:val="00FC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DC42D"/>
  <w15:docId w15:val="{FBA61361-86CB-4E5B-BAF8-06956878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8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3">
    <w:name w:val="Table Grid"/>
    <w:basedOn w:val="a1"/>
    <w:uiPriority w:val="39"/>
    <w:rsid w:val="000B2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33E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Παναγιώτης Ροϊνας</cp:lastModifiedBy>
  <cp:revision>6</cp:revision>
  <cp:lastPrinted>2024-04-29T06:21:00Z</cp:lastPrinted>
  <dcterms:created xsi:type="dcterms:W3CDTF">2024-04-15T11:53:00Z</dcterms:created>
  <dcterms:modified xsi:type="dcterms:W3CDTF">2024-04-29T06:21:00Z</dcterms:modified>
</cp:coreProperties>
</file>